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416D12" w14:textId="5986C7DB" w:rsidR="005F3DEF" w:rsidRDefault="00B72772" w:rsidP="005F3DEF">
      <w:pPr>
        <w:ind w:firstLine="540"/>
        <w:jc w:val="center"/>
        <w:rPr>
          <w:b/>
          <w:sz w:val="28"/>
        </w:rPr>
      </w:pPr>
      <w:r>
        <w:rPr>
          <w:b/>
          <w:bCs/>
          <w:sz w:val="28"/>
          <w:szCs w:val="28"/>
        </w:rPr>
        <w:t xml:space="preserve"> </w:t>
      </w:r>
      <w:r w:rsidR="005F3DEF" w:rsidRPr="005F3DEF">
        <w:rPr>
          <w:b/>
          <w:bCs/>
          <w:sz w:val="28"/>
          <w:szCs w:val="28"/>
        </w:rPr>
        <w:t>Пояснительная записка к проекту</w:t>
      </w:r>
      <w:r w:rsidR="003202F5">
        <w:rPr>
          <w:b/>
          <w:bCs/>
          <w:sz w:val="28"/>
          <w:szCs w:val="28"/>
        </w:rPr>
        <w:t xml:space="preserve"> Решения «О</w:t>
      </w:r>
      <w:r w:rsidR="005F3DEF">
        <w:rPr>
          <w:sz w:val="28"/>
          <w:szCs w:val="28"/>
        </w:rPr>
        <w:t xml:space="preserve"> </w:t>
      </w:r>
      <w:r w:rsidR="003202F5">
        <w:rPr>
          <w:b/>
          <w:sz w:val="28"/>
        </w:rPr>
        <w:t>внесении</w:t>
      </w:r>
      <w:r w:rsidR="005F3DEF" w:rsidRPr="0007236D">
        <w:rPr>
          <w:b/>
          <w:sz w:val="28"/>
        </w:rPr>
        <w:t xml:space="preserve"> изменений в Правил</w:t>
      </w:r>
      <w:r w:rsidR="005F3DEF">
        <w:rPr>
          <w:b/>
          <w:sz w:val="28"/>
        </w:rPr>
        <w:t>а</w:t>
      </w:r>
      <w:r w:rsidR="005F3DEF" w:rsidRPr="0007236D">
        <w:rPr>
          <w:b/>
          <w:sz w:val="28"/>
        </w:rPr>
        <w:t xml:space="preserve"> землепользования и застройки Ново</w:t>
      </w:r>
      <w:r w:rsidR="005F3DEF">
        <w:rPr>
          <w:b/>
          <w:sz w:val="28"/>
        </w:rPr>
        <w:t>авачинского сельского поселения</w:t>
      </w:r>
      <w:r w:rsidR="003202F5">
        <w:rPr>
          <w:b/>
          <w:sz w:val="28"/>
        </w:rPr>
        <w:t>»</w:t>
      </w:r>
    </w:p>
    <w:p w14:paraId="46689806" w14:textId="3699B855" w:rsidR="005F3DEF" w:rsidRDefault="005F3DEF" w:rsidP="005F3DEF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7943A39" w14:textId="77777777" w:rsidR="000C6C78" w:rsidRDefault="000C6C78" w:rsidP="000C6C78">
      <w:pPr>
        <w:ind w:firstLine="426"/>
        <w:jc w:val="both"/>
        <w:rPr>
          <w:sz w:val="28"/>
        </w:rPr>
      </w:pPr>
      <w:r w:rsidRPr="0007236D">
        <w:rPr>
          <w:sz w:val="28"/>
        </w:rPr>
        <w:t>Проект внесения изменений в  Правил</w:t>
      </w:r>
      <w:r>
        <w:rPr>
          <w:sz w:val="28"/>
        </w:rPr>
        <w:t>а</w:t>
      </w:r>
      <w:r w:rsidRPr="0007236D">
        <w:rPr>
          <w:sz w:val="28"/>
        </w:rPr>
        <w:t xml:space="preserve"> землепользования и застройки Новоавачинского сельского поселения подготовлен в соответствии с</w:t>
      </w:r>
      <w:r>
        <w:rPr>
          <w:sz w:val="28"/>
        </w:rPr>
        <w:t>о</w:t>
      </w:r>
      <w:r w:rsidRPr="0007236D">
        <w:rPr>
          <w:sz w:val="28"/>
        </w:rPr>
        <w:t xml:space="preserve"> ст. 5.1, </w:t>
      </w:r>
      <w:r>
        <w:rPr>
          <w:sz w:val="28"/>
        </w:rPr>
        <w:t xml:space="preserve">         </w:t>
      </w:r>
      <w:r w:rsidRPr="0007236D">
        <w:rPr>
          <w:sz w:val="28"/>
        </w:rPr>
        <w:t xml:space="preserve">ст. 33 Градостроительного Кодекса Российской Федерации, ст. 28 Федерального закона от 06.10.2003 № 131-ФЗ «Об общих принципах организации местного самоуправления в Российской Федерации», Уставом Новоавачинского сельского поселения, Правилами землепользования и застройки Новоавачинского сельского поселения </w:t>
      </w:r>
      <w:r w:rsidRPr="00D66E11">
        <w:rPr>
          <w:sz w:val="28"/>
        </w:rPr>
        <w:t>от 31.03.2022 № 07, утвержденных Собранием депутатов Новоавачинского сельского поселения от 30.05.2022 № 96</w:t>
      </w:r>
      <w:r w:rsidRPr="0007236D">
        <w:rPr>
          <w:sz w:val="28"/>
        </w:rPr>
        <w:t>, Положением об организации и проведении публичных слушаний по вопросам градостроительной деятельности в Новоавачинском сельском поселении от 28.03.2019 № 07, принятым Решением Собрания депутатов Новоавачинского сельского поселения от 27.03.2019 № 218</w:t>
      </w:r>
      <w:r>
        <w:rPr>
          <w:sz w:val="28"/>
        </w:rPr>
        <w:t xml:space="preserve">. </w:t>
      </w:r>
    </w:p>
    <w:p w14:paraId="2C8A5F19" w14:textId="77777777" w:rsidR="000C6C78" w:rsidRDefault="000C6C78" w:rsidP="000C6C78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07236D">
        <w:rPr>
          <w:sz w:val="28"/>
        </w:rPr>
        <w:t>Проектом внесения изменений в  Правил</w:t>
      </w:r>
      <w:r>
        <w:rPr>
          <w:sz w:val="28"/>
        </w:rPr>
        <w:t>а</w:t>
      </w:r>
      <w:r w:rsidRPr="0007236D">
        <w:rPr>
          <w:sz w:val="28"/>
        </w:rPr>
        <w:t xml:space="preserve"> землепользования и застройки Новоавачинского сельского поселения предусмотрено</w:t>
      </w:r>
      <w:r>
        <w:rPr>
          <w:sz w:val="28"/>
        </w:rPr>
        <w:t>: в</w:t>
      </w:r>
      <w:r w:rsidRPr="00A31BCC">
        <w:rPr>
          <w:sz w:val="28"/>
        </w:rPr>
        <w:t xml:space="preserve"> </w:t>
      </w:r>
      <w:r>
        <w:rPr>
          <w:sz w:val="28"/>
        </w:rPr>
        <w:t>части</w:t>
      </w:r>
      <w:r w:rsidRPr="00A31BCC">
        <w:rPr>
          <w:sz w:val="28"/>
        </w:rPr>
        <w:t xml:space="preserve"> </w:t>
      </w:r>
      <w:r w:rsidRPr="00A31BCC">
        <w:rPr>
          <w:sz w:val="28"/>
          <w:lang w:val="en-US"/>
        </w:rPr>
        <w:t>III</w:t>
      </w:r>
      <w:r w:rsidRPr="00A31BCC">
        <w:rPr>
          <w:sz w:val="28"/>
        </w:rPr>
        <w:t xml:space="preserve"> Градостроительные регламенты, в территориальной зоне </w:t>
      </w:r>
      <w:r w:rsidRPr="00D443A8">
        <w:rPr>
          <w:iCs/>
          <w:color w:val="000000"/>
          <w:sz w:val="28"/>
          <w:szCs w:val="28"/>
        </w:rPr>
        <w:t>зеленых насаждений общего пользования</w:t>
      </w:r>
      <w:r>
        <w:rPr>
          <w:sz w:val="28"/>
          <w:szCs w:val="28"/>
        </w:rPr>
        <w:t xml:space="preserve"> (Р-1)</w:t>
      </w:r>
      <w:r w:rsidRPr="00A31B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изменить </w:t>
      </w:r>
      <w:r w:rsidRPr="00A31BCC">
        <w:rPr>
          <w:sz w:val="28"/>
          <w:szCs w:val="28"/>
        </w:rPr>
        <w:t xml:space="preserve">основной вид разрешенного использования </w:t>
      </w:r>
      <w:r>
        <w:rPr>
          <w:sz w:val="28"/>
          <w:szCs w:val="28"/>
        </w:rPr>
        <w:t xml:space="preserve">земельных участков с «Здравоохранение» на </w:t>
      </w:r>
      <w:r w:rsidRPr="00D443A8">
        <w:rPr>
          <w:sz w:val="28"/>
          <w:szCs w:val="28"/>
        </w:rPr>
        <w:t>«</w:t>
      </w:r>
      <w:r w:rsidRPr="00D443A8">
        <w:rPr>
          <w:color w:val="000000"/>
          <w:sz w:val="28"/>
          <w:szCs w:val="28"/>
        </w:rPr>
        <w:t>Обеспечение занятий спортом в помещениях»</w:t>
      </w:r>
      <w:r>
        <w:rPr>
          <w:sz w:val="28"/>
          <w:szCs w:val="28"/>
        </w:rPr>
        <w:t xml:space="preserve"> </w:t>
      </w:r>
      <w:r w:rsidRPr="001F4BB7">
        <w:rPr>
          <w:color w:val="000000"/>
          <w:sz w:val="28"/>
          <w:szCs w:val="28"/>
          <w:shd w:val="clear" w:color="auto" w:fill="FFFFFF"/>
        </w:rPr>
        <w:t>без изменения ранее установленных предельных параметров разрешенного строительства, реконструкции объектов капитального строительства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10CCE2FF" w14:textId="77777777" w:rsidR="002C77B0" w:rsidRDefault="005F3DEF" w:rsidP="005F3DEF">
      <w:pPr>
        <w:ind w:firstLine="540"/>
        <w:jc w:val="both"/>
        <w:rPr>
          <w:sz w:val="28"/>
          <w:szCs w:val="28"/>
        </w:rPr>
      </w:pPr>
      <w:r w:rsidRPr="006848AE">
        <w:rPr>
          <w:sz w:val="28"/>
          <w:szCs w:val="28"/>
          <w:shd w:val="clear" w:color="auto" w:fill="FFFFFF"/>
        </w:rPr>
        <w:t xml:space="preserve">Согласно </w:t>
      </w:r>
      <w:r w:rsidRPr="006848AE">
        <w:t xml:space="preserve"> </w:t>
      </w:r>
      <w:r w:rsidRPr="006848AE">
        <w:rPr>
          <w:sz w:val="28"/>
          <w:szCs w:val="28"/>
        </w:rPr>
        <w:t>п. 3.3. статьи 33 Градостроительного кодекса РФ</w:t>
      </w:r>
      <w:r w:rsidRPr="006848AE">
        <w:t xml:space="preserve"> </w:t>
      </w:r>
      <w:r w:rsidRPr="006848AE">
        <w:rPr>
          <w:sz w:val="28"/>
          <w:szCs w:val="28"/>
        </w:rPr>
        <w:t>в случае однократного изменения видов разрешенного использования, установленных градостроительным регламентом для конкретной территориальной зоны, без изменения ранее установленных предельных параметров разрешенного строительства, реконструкции объектов капитального строительства  проведение публичных слушаний, опубликование сообщения о принятии решения о подготовке проекта о внесении изменений в правила землепользования и застройки и подготовка заключения комиссии не требуются.</w:t>
      </w:r>
    </w:p>
    <w:p w14:paraId="5C0A509F" w14:textId="6BDDF65E" w:rsidR="005F3DEF" w:rsidRPr="006848AE" w:rsidRDefault="002C77B0" w:rsidP="005F3DEF">
      <w:pPr>
        <w:ind w:firstLine="540"/>
        <w:jc w:val="both"/>
        <w:rPr>
          <w:sz w:val="28"/>
          <w:szCs w:val="28"/>
        </w:rPr>
      </w:pPr>
      <w:r>
        <w:rPr>
          <w:sz w:val="28"/>
        </w:rPr>
        <w:t>В</w:t>
      </w:r>
      <w:r w:rsidRPr="0007236D">
        <w:rPr>
          <w:sz w:val="28"/>
        </w:rPr>
        <w:t>несени</w:t>
      </w:r>
      <w:r>
        <w:rPr>
          <w:sz w:val="28"/>
        </w:rPr>
        <w:t>е</w:t>
      </w:r>
      <w:r w:rsidRPr="0007236D">
        <w:rPr>
          <w:sz w:val="28"/>
        </w:rPr>
        <w:t xml:space="preserve"> изменений в Правил</w:t>
      </w:r>
      <w:r>
        <w:rPr>
          <w:sz w:val="28"/>
        </w:rPr>
        <w:t>а</w:t>
      </w:r>
      <w:r w:rsidRPr="0007236D">
        <w:rPr>
          <w:sz w:val="28"/>
        </w:rPr>
        <w:t xml:space="preserve"> землепользования и застройки Новоавачинского сельского поселения</w:t>
      </w:r>
      <w:r>
        <w:rPr>
          <w:sz w:val="28"/>
        </w:rPr>
        <w:t xml:space="preserve"> дополнительных средств из бюджета Новоавачинского сельского поселения не потребует. </w:t>
      </w:r>
      <w:r w:rsidR="005F3DEF" w:rsidRPr="006848AE">
        <w:rPr>
          <w:sz w:val="28"/>
          <w:szCs w:val="28"/>
        </w:rPr>
        <w:t xml:space="preserve"> </w:t>
      </w:r>
    </w:p>
    <w:p w14:paraId="12C3C8B1" w14:textId="77777777" w:rsidR="005F3DEF" w:rsidRPr="00C2655F" w:rsidRDefault="005F3DEF" w:rsidP="005F3DEF">
      <w:pPr>
        <w:pStyle w:val="header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color w:val="444444"/>
          <w:sz w:val="28"/>
          <w:szCs w:val="28"/>
          <w:shd w:val="clear" w:color="auto" w:fill="FFFFFF"/>
        </w:rPr>
        <w:t xml:space="preserve"> </w:t>
      </w:r>
    </w:p>
    <w:p w14:paraId="7BF6FB79" w14:textId="77777777" w:rsidR="005F3DEF" w:rsidRDefault="005F3DEF" w:rsidP="005F3DEF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sz w:val="28"/>
          <w:szCs w:val="28"/>
        </w:rPr>
      </w:pPr>
    </w:p>
    <w:p w14:paraId="31FC9954" w14:textId="77777777" w:rsidR="002C4A89" w:rsidRDefault="002C4A89">
      <w:bookmarkStart w:id="0" w:name="_GoBack"/>
      <w:bookmarkEnd w:id="0"/>
    </w:p>
    <w:sectPr w:rsidR="002C4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EF"/>
    <w:rsid w:val="000C6C78"/>
    <w:rsid w:val="00287D5B"/>
    <w:rsid w:val="002C4A89"/>
    <w:rsid w:val="002C77B0"/>
    <w:rsid w:val="003202F5"/>
    <w:rsid w:val="005F3DEF"/>
    <w:rsid w:val="00B72772"/>
    <w:rsid w:val="00DD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EB2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F3DE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5F3DEF"/>
    <w:pPr>
      <w:widowControl w:val="0"/>
      <w:shd w:val="clear" w:color="auto" w:fill="FFFFFF"/>
      <w:spacing w:after="300" w:line="307" w:lineRule="exact"/>
      <w:jc w:val="both"/>
    </w:pPr>
    <w:rPr>
      <w:sz w:val="22"/>
      <w:szCs w:val="22"/>
      <w:lang w:eastAsia="en-US"/>
    </w:rPr>
  </w:style>
  <w:style w:type="paragraph" w:customStyle="1" w:styleId="headertext">
    <w:name w:val="headertext"/>
    <w:basedOn w:val="a"/>
    <w:rsid w:val="005F3D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F3DE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5F3DEF"/>
    <w:pPr>
      <w:widowControl w:val="0"/>
      <w:shd w:val="clear" w:color="auto" w:fill="FFFFFF"/>
      <w:spacing w:after="300" w:line="307" w:lineRule="exact"/>
      <w:jc w:val="both"/>
    </w:pPr>
    <w:rPr>
      <w:sz w:val="22"/>
      <w:szCs w:val="22"/>
      <w:lang w:eastAsia="en-US"/>
    </w:rPr>
  </w:style>
  <w:style w:type="paragraph" w:customStyle="1" w:styleId="headertext">
    <w:name w:val="headertext"/>
    <w:basedOn w:val="a"/>
    <w:rsid w:val="005F3D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5</cp:revision>
  <cp:lastPrinted>2023-03-29T22:10:00Z</cp:lastPrinted>
  <dcterms:created xsi:type="dcterms:W3CDTF">2023-03-22T22:28:00Z</dcterms:created>
  <dcterms:modified xsi:type="dcterms:W3CDTF">2023-03-29T22:12:00Z</dcterms:modified>
</cp:coreProperties>
</file>